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BC7" w:rsidRPr="00B16ADD" w:rsidRDefault="00AD5BC7" w:rsidP="003C2DD8">
      <w:pPr>
        <w:spacing w:after="0" w:line="240" w:lineRule="auto"/>
        <w:contextualSpacing/>
        <w:rPr>
          <w:rFonts w:ascii="Bookman Old Style" w:hAnsi="Bookman Old Style"/>
          <w:b/>
          <w:sz w:val="18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D5BC7" w:rsidTr="009961EE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C7" w:rsidRDefault="00AD5BC7" w:rsidP="009961E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D5BC7" w:rsidRDefault="00AD5BC7" w:rsidP="009961EE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5BC7" w:rsidRDefault="00AD5BC7" w:rsidP="009961EE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C7" w:rsidRDefault="00AD5BC7" w:rsidP="009961EE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AD5BC7" w:rsidRDefault="00AD5BC7" w:rsidP="00AD5BC7">
      <w:pPr>
        <w:spacing w:after="0"/>
        <w:rPr>
          <w:rFonts w:ascii="Times New Roman" w:hAnsi="Times New Roman"/>
          <w:b/>
        </w:rPr>
      </w:pPr>
    </w:p>
    <w:p w:rsidR="00AD5BC7" w:rsidRDefault="00AD5BC7" w:rsidP="00AD5BC7">
      <w:pPr>
        <w:spacing w:after="0"/>
        <w:rPr>
          <w:rFonts w:ascii="Times New Roman" w:hAnsi="Times New Roman"/>
          <w:b/>
        </w:rPr>
      </w:pPr>
    </w:p>
    <w:p w:rsidR="00AD5BC7" w:rsidRPr="00B16ADD" w:rsidRDefault="00AD5BC7" w:rsidP="00AD5BC7">
      <w:pPr>
        <w:spacing w:after="0"/>
        <w:rPr>
          <w:rFonts w:ascii="Times New Roman" w:hAnsi="Times New Roman"/>
          <w:b/>
          <w:sz w:val="6"/>
        </w:rPr>
      </w:pPr>
    </w:p>
    <w:p w:rsidR="00AD5BC7" w:rsidRDefault="00AD5BC7" w:rsidP="00AD5BC7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C40055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AD5BC7" w:rsidRDefault="00AD5BC7" w:rsidP="00AD5BC7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AD5BC7" w:rsidRDefault="00AD5BC7" w:rsidP="00AD5BC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AD5BC7" w:rsidRDefault="00AD5BC7" w:rsidP="00AD5BC7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II Semester Supplementary Examinations January/February-2024</w:t>
      </w:r>
    </w:p>
    <w:p w:rsidR="00AD5BC7" w:rsidRDefault="00AD5BC7" w:rsidP="00AD5BC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AD5BC7">
        <w:rPr>
          <w:rFonts w:ascii="Cambria" w:hAnsi="Cambria" w:cs="Times New Roman"/>
          <w:b/>
          <w:sz w:val="28"/>
          <w:szCs w:val="24"/>
        </w:rPr>
        <w:t>INTERNATIONAL HUMAN RESOURCE MANAGEMENT</w:t>
      </w:r>
    </w:p>
    <w:p w:rsidR="00AD5BC7" w:rsidRDefault="00AD5BC7" w:rsidP="00AD5BC7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AD5BC7" w:rsidRDefault="00AD5BC7" w:rsidP="00AD5BC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AD5BC7" w:rsidRPr="00750701" w:rsidRDefault="00AD5BC7" w:rsidP="00AD5BC7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AD5BC7" w:rsidRPr="003B0D43" w:rsidRDefault="00AD5BC7" w:rsidP="00AD5BC7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>
        <w:rPr>
          <w:rFonts w:ascii="Times New Roman" w:hAnsi="Times New Roman"/>
          <w:b/>
          <w:sz w:val="24"/>
          <w:szCs w:val="24"/>
        </w:rPr>
        <w:t>70</w:t>
      </w:r>
    </w:p>
    <w:p w:rsidR="00AD5BC7" w:rsidRDefault="00AD5BC7" w:rsidP="00AD5BC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AD5BC7" w:rsidRDefault="00AD5BC7" w:rsidP="00AD5BC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20 marks. Answer all Questions in part A.</w:t>
      </w:r>
    </w:p>
    <w:p w:rsidR="00AD5BC7" w:rsidRDefault="00AD5BC7" w:rsidP="00AD5BC7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AD5BC7" w:rsidRPr="00D71006" w:rsidRDefault="00AD5BC7" w:rsidP="00AD5BC7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AD5BC7" w:rsidRDefault="00AD5BC7" w:rsidP="00AD5BC7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4 = 20Marks</w:t>
      </w:r>
    </w:p>
    <w:p w:rsidR="00D03572" w:rsidRPr="00B16ADD" w:rsidRDefault="00D03572" w:rsidP="00D03572">
      <w:pPr>
        <w:spacing w:after="0" w:line="240" w:lineRule="auto"/>
        <w:jc w:val="right"/>
        <w:rPr>
          <w:rFonts w:ascii="Bookman Old Style" w:hAnsi="Bookman Old Style"/>
          <w:b/>
          <w:sz w:val="12"/>
          <w:szCs w:val="24"/>
        </w:rPr>
      </w:pPr>
    </w:p>
    <w:tbl>
      <w:tblPr>
        <w:tblW w:w="1034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7088"/>
        <w:gridCol w:w="850"/>
        <w:gridCol w:w="851"/>
        <w:gridCol w:w="708"/>
      </w:tblGrid>
      <w:tr w:rsidR="00B16ADD" w:rsidRPr="00E05594" w:rsidTr="00B16ADD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A47AB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hAnsi="Bookman Old Style" w:cs="Times New Roman"/>
                <w:sz w:val="24"/>
                <w:szCs w:val="24"/>
              </w:rPr>
              <w:t>Discuss the issues of International Human Resource Management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16ADD" w:rsidRPr="00E05594" w:rsidTr="00B16AD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hAnsi="Bookman Old Style" w:cs="Times New Roman"/>
                <w:sz w:val="24"/>
                <w:szCs w:val="24"/>
              </w:rPr>
              <w:t>Discuss the role of IHRM in successful MNCs.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16ADD" w:rsidRPr="00E05594" w:rsidTr="00B16AD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77582B" w:rsidP="00A47AB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</w:t>
            </w:r>
            <w:r w:rsidR="00B16ADD" w:rsidRPr="00E05594">
              <w:rPr>
                <w:rFonts w:ascii="Bookman Old Style" w:hAnsi="Bookman Old Style" w:cs="Times New Roman"/>
                <w:sz w:val="24"/>
                <w:szCs w:val="24"/>
              </w:rPr>
              <w:t xml:space="preserve"> the sources of Global Recruitment.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16ADD" w:rsidRPr="00E05594" w:rsidTr="00B16AD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A523B4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hAnsi="Bookman Old Style" w:cs="Times New Roman"/>
                <w:sz w:val="24"/>
                <w:szCs w:val="24"/>
              </w:rPr>
              <w:t xml:space="preserve">Write a note on </w:t>
            </w:r>
            <w:r w:rsidR="00A523B4">
              <w:rPr>
                <w:rFonts w:ascii="Bookman Old Style" w:hAnsi="Bookman Old Style" w:cs="Times New Roman"/>
                <w:sz w:val="24"/>
                <w:szCs w:val="24"/>
              </w:rPr>
              <w:t>training and development</w:t>
            </w:r>
            <w:r w:rsidRPr="00E05594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16ADD" w:rsidRPr="00E05594" w:rsidTr="00B16ADD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9867E7" w:rsidP="00B16ADD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Explain the current </w:t>
            </w:r>
            <w:r w:rsidR="007348FC">
              <w:rPr>
                <w:rFonts w:ascii="Bookman Old Style" w:hAnsi="Bookman Old Style" w:cs="Times New Roman"/>
                <w:sz w:val="24"/>
                <w:szCs w:val="24"/>
              </w:rPr>
              <w:t>employee relation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issues.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</w:tbl>
    <w:p w:rsidR="00D03572" w:rsidRPr="00476F9E" w:rsidRDefault="00D03572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Cs w:val="24"/>
        </w:rPr>
      </w:pPr>
    </w:p>
    <w:p w:rsidR="00B16ADD" w:rsidRDefault="00B16ADD" w:rsidP="00B16ADD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476F9E" w:rsidRDefault="00B16ADD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20"/>
          <w:szCs w:val="24"/>
        </w:rPr>
      </w:pPr>
      <w:r w:rsidRPr="00B16ADD">
        <w:rPr>
          <w:rFonts w:ascii="Bookman Old Style" w:hAnsi="Bookman Old Style"/>
          <w:b/>
          <w:sz w:val="12"/>
          <w:szCs w:val="24"/>
        </w:rPr>
        <w:tab/>
      </w:r>
      <w:r w:rsidRPr="00476F9E">
        <w:rPr>
          <w:rFonts w:ascii="Bookman Old Style" w:hAnsi="Bookman Old Style"/>
          <w:b/>
          <w:sz w:val="20"/>
          <w:szCs w:val="24"/>
        </w:rPr>
        <w:tab/>
      </w:r>
      <w:r w:rsidRPr="00476F9E">
        <w:rPr>
          <w:rFonts w:ascii="Bookman Old Style" w:hAnsi="Bookman Old Style"/>
          <w:b/>
          <w:sz w:val="20"/>
          <w:szCs w:val="24"/>
        </w:rPr>
        <w:tab/>
      </w:r>
      <w:r w:rsidRPr="00476F9E">
        <w:rPr>
          <w:rFonts w:ascii="Bookman Old Style" w:hAnsi="Bookman Old Style"/>
          <w:b/>
          <w:sz w:val="20"/>
          <w:szCs w:val="24"/>
        </w:rPr>
        <w:tab/>
      </w:r>
      <w:r w:rsidRPr="00476F9E">
        <w:rPr>
          <w:rFonts w:ascii="Bookman Old Style" w:hAnsi="Bookman Old Style"/>
          <w:b/>
          <w:sz w:val="20"/>
          <w:szCs w:val="24"/>
        </w:rPr>
        <w:tab/>
      </w:r>
      <w:r w:rsidRPr="00476F9E">
        <w:rPr>
          <w:rFonts w:ascii="Bookman Old Style" w:hAnsi="Bookman Old Style"/>
          <w:b/>
          <w:sz w:val="20"/>
          <w:szCs w:val="24"/>
        </w:rPr>
        <w:tab/>
      </w:r>
      <w:r w:rsidRPr="00476F9E">
        <w:rPr>
          <w:rFonts w:ascii="Bookman Old Style" w:hAnsi="Bookman Old Style"/>
          <w:b/>
          <w:sz w:val="20"/>
          <w:szCs w:val="24"/>
        </w:rPr>
        <w:tab/>
      </w:r>
      <w:r w:rsidRPr="00476F9E">
        <w:rPr>
          <w:rFonts w:ascii="Bookman Old Style" w:hAnsi="Bookman Old Style"/>
          <w:b/>
          <w:sz w:val="20"/>
          <w:szCs w:val="24"/>
        </w:rPr>
        <w:tab/>
      </w:r>
    </w:p>
    <w:tbl>
      <w:tblPr>
        <w:tblW w:w="10363" w:type="dxa"/>
        <w:tblInd w:w="-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1"/>
        <w:gridCol w:w="425"/>
        <w:gridCol w:w="7088"/>
        <w:gridCol w:w="850"/>
        <w:gridCol w:w="851"/>
        <w:gridCol w:w="708"/>
      </w:tblGrid>
      <w:tr w:rsidR="00B16ADD" w:rsidRPr="00E05594" w:rsidTr="00B16ADD">
        <w:trPr>
          <w:trHeight w:val="432"/>
        </w:trPr>
        <w:tc>
          <w:tcPr>
            <w:tcW w:w="441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E26E3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Explain the changes and challenges in the Global Labor Market.</w:t>
            </w:r>
          </w:p>
        </w:tc>
        <w:tc>
          <w:tcPr>
            <w:tcW w:w="850" w:type="dxa"/>
            <w:vAlign w:val="center"/>
          </w:tcPr>
          <w:p w:rsidR="00B16ADD" w:rsidRPr="00E05594" w:rsidRDefault="00E26E39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B16ADD" w:rsidRPr="00E0559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E05594" w:rsidTr="00B16ADD">
        <w:trPr>
          <w:trHeight w:val="432"/>
        </w:trPr>
        <w:tc>
          <w:tcPr>
            <w:tcW w:w="10363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16ADD" w:rsidRPr="00E05594" w:rsidTr="00B16ADD">
        <w:trPr>
          <w:trHeight w:val="432"/>
        </w:trPr>
        <w:tc>
          <w:tcPr>
            <w:tcW w:w="441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Why the study of Cultural differences is important?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16ADD" w:rsidRPr="00E05594" w:rsidTr="00B16ADD">
        <w:trPr>
          <w:trHeight w:val="432"/>
        </w:trPr>
        <w:tc>
          <w:tcPr>
            <w:tcW w:w="441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Define Globalization and discuss its advantages.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E05594" w:rsidTr="00B16ADD">
        <w:trPr>
          <w:trHeight w:val="432"/>
        </w:trPr>
        <w:tc>
          <w:tcPr>
            <w:tcW w:w="10363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E05594" w:rsidTr="00B16ADD">
        <w:trPr>
          <w:trHeight w:val="432"/>
        </w:trPr>
        <w:tc>
          <w:tcPr>
            <w:tcW w:w="441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E05594" w:rsidRDefault="002065B1" w:rsidP="00B16AD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Explain the competitive strategies on multinational corporations.</w:t>
            </w:r>
          </w:p>
        </w:tc>
        <w:tc>
          <w:tcPr>
            <w:tcW w:w="850" w:type="dxa"/>
            <w:vAlign w:val="center"/>
          </w:tcPr>
          <w:p w:rsidR="00C84F0A" w:rsidRPr="00E05594" w:rsidRDefault="00F22605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0559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262AC" w:rsidRPr="00E0559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E262AC"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E05594" w:rsidTr="00B16ADD">
        <w:trPr>
          <w:trHeight w:val="432"/>
        </w:trPr>
        <w:tc>
          <w:tcPr>
            <w:tcW w:w="10363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16ADD" w:rsidRPr="00E05594" w:rsidTr="00B16ADD">
        <w:trPr>
          <w:trHeight w:val="432"/>
        </w:trPr>
        <w:tc>
          <w:tcPr>
            <w:tcW w:w="441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Discuss the competencies required for Global leaders.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16ADD" w:rsidRPr="00E05594" w:rsidTr="00B16ADD">
        <w:trPr>
          <w:trHeight w:val="432"/>
        </w:trPr>
        <w:tc>
          <w:tcPr>
            <w:tcW w:w="441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Discuss the concept knowledge transfer.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E05594" w:rsidTr="00B16ADD">
        <w:trPr>
          <w:trHeight w:val="432"/>
        </w:trPr>
        <w:tc>
          <w:tcPr>
            <w:tcW w:w="10363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E05594" w:rsidTr="00B16ADD">
        <w:trPr>
          <w:trHeight w:val="432"/>
        </w:trPr>
        <w:tc>
          <w:tcPr>
            <w:tcW w:w="441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E05594" w:rsidRDefault="005D1CE8" w:rsidP="001F3D0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1F3D05">
              <w:rPr>
                <w:rFonts w:ascii="Bookman Old Style" w:eastAsia="Calibri" w:hAnsi="Bookman Old Style"/>
                <w:sz w:val="24"/>
                <w:szCs w:val="24"/>
              </w:rPr>
              <w:t xml:space="preserve">global 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 xml:space="preserve">selection process of </w:t>
            </w:r>
            <w:r w:rsidR="001F3D05">
              <w:rPr>
                <w:rFonts w:ascii="Bookman Old Style" w:eastAsia="Calibri" w:hAnsi="Bookman Old Style"/>
                <w:sz w:val="24"/>
                <w:szCs w:val="24"/>
              </w:rPr>
              <w:t>HR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84F0A" w:rsidRPr="00E05594" w:rsidRDefault="001A01E5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0559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8C21F1" w:rsidRPr="00E0559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8C21F1"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E05594" w:rsidTr="00B16ADD">
        <w:trPr>
          <w:trHeight w:val="432"/>
        </w:trPr>
        <w:tc>
          <w:tcPr>
            <w:tcW w:w="10363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16ADD" w:rsidRPr="00E05594" w:rsidTr="00B16ADD">
        <w:trPr>
          <w:trHeight w:val="432"/>
        </w:trPr>
        <w:tc>
          <w:tcPr>
            <w:tcW w:w="441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Explain the factors affecting global staffing.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16ADD" w:rsidRPr="00E05594" w:rsidTr="00B16ADD">
        <w:trPr>
          <w:trHeight w:val="432"/>
        </w:trPr>
        <w:tc>
          <w:tcPr>
            <w:tcW w:w="441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How will you select a candidate for an international assignment in an IT company?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E05594" w:rsidTr="00B16ADD">
        <w:trPr>
          <w:trHeight w:val="432"/>
        </w:trPr>
        <w:tc>
          <w:tcPr>
            <w:tcW w:w="10363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B16ADD" w:rsidP="00B16AD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E05594" w:rsidTr="00B16ADD">
        <w:trPr>
          <w:trHeight w:val="432"/>
        </w:trPr>
        <w:tc>
          <w:tcPr>
            <w:tcW w:w="441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E05594" w:rsidRDefault="00723C64" w:rsidP="004040FA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Explain</w:t>
            </w:r>
            <w:r w:rsidR="00DB3695" w:rsidRPr="00E05594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="004040FA">
              <w:rPr>
                <w:rFonts w:ascii="Bookman Old Style" w:eastAsia="Calibri" w:hAnsi="Bookman Old Style"/>
                <w:sz w:val="24"/>
                <w:szCs w:val="24"/>
              </w:rPr>
              <w:t>the strategic role of global training and development.</w:t>
            </w:r>
          </w:p>
        </w:tc>
        <w:tc>
          <w:tcPr>
            <w:tcW w:w="850" w:type="dxa"/>
            <w:vAlign w:val="center"/>
          </w:tcPr>
          <w:p w:rsidR="00C84F0A" w:rsidRPr="00E05594" w:rsidRDefault="001A01E5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0559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C27CE7" w:rsidRPr="00E0559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723C64"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E05594" w:rsidTr="00B16ADD">
        <w:trPr>
          <w:trHeight w:val="432"/>
        </w:trPr>
        <w:tc>
          <w:tcPr>
            <w:tcW w:w="10363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16ADD" w:rsidRPr="00E05594" w:rsidTr="00B16ADD">
        <w:trPr>
          <w:trHeight w:val="395"/>
        </w:trPr>
        <w:tc>
          <w:tcPr>
            <w:tcW w:w="441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Discuss the issues related to female expatriates.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B16ADD" w:rsidRPr="00E05594" w:rsidTr="00B16ADD">
        <w:trPr>
          <w:trHeight w:val="432"/>
        </w:trPr>
        <w:tc>
          <w:tcPr>
            <w:tcW w:w="441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fundamental principles for guiding global training and development.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C84F0A" w:rsidRPr="00E05594" w:rsidTr="00B16ADD">
        <w:trPr>
          <w:trHeight w:val="432"/>
        </w:trPr>
        <w:tc>
          <w:tcPr>
            <w:tcW w:w="10363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16ADD" w:rsidRPr="00E05594" w:rsidTr="00B16ADD">
        <w:trPr>
          <w:trHeight w:val="432"/>
        </w:trPr>
        <w:tc>
          <w:tcPr>
            <w:tcW w:w="441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What should be the main objectives for a multinational firm with regard to its compensation policies?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75660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B16ADD" w:rsidRPr="00E05594" w:rsidTr="00B16ADD">
        <w:trPr>
          <w:trHeight w:val="485"/>
        </w:trPr>
        <w:tc>
          <w:tcPr>
            <w:tcW w:w="441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B16ADD" w:rsidRPr="00E05594" w:rsidRDefault="00B16ADD" w:rsidP="00B1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05594">
              <w:rPr>
                <w:rStyle w:val="fontstyle01"/>
                <w:rFonts w:ascii="Bookman Old Style" w:hAnsi="Bookman Old Style"/>
              </w:rPr>
              <w:t>What is Performance Management? Explain the process of performanceManagement in MNCs.</w:t>
            </w:r>
          </w:p>
        </w:tc>
        <w:tc>
          <w:tcPr>
            <w:tcW w:w="850" w:type="dxa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B16ADD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C84F0A" w:rsidRPr="00E05594" w:rsidTr="00B16ADD">
        <w:trPr>
          <w:trHeight w:val="432"/>
        </w:trPr>
        <w:tc>
          <w:tcPr>
            <w:tcW w:w="10363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C84F0A" w:rsidRPr="00E05594" w:rsidTr="00B16ADD">
        <w:trPr>
          <w:trHeight w:val="432"/>
        </w:trPr>
        <w:tc>
          <w:tcPr>
            <w:tcW w:w="441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shd w:val="clear" w:color="auto" w:fill="auto"/>
            <w:vAlign w:val="center"/>
          </w:tcPr>
          <w:p w:rsidR="00C84F0A" w:rsidRPr="00E05594" w:rsidRDefault="00842994" w:rsidP="00B16AD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05594">
              <w:rPr>
                <w:rStyle w:val="fontstyle01"/>
                <w:rFonts w:ascii="Bookman Old Style" w:hAnsi="Bookman Old Style"/>
              </w:rPr>
              <w:t>What is compensation? Explain the importance and trends in compensation Management in the Context of Globalization</w:t>
            </w:r>
          </w:p>
        </w:tc>
        <w:tc>
          <w:tcPr>
            <w:tcW w:w="850" w:type="dxa"/>
            <w:vAlign w:val="center"/>
          </w:tcPr>
          <w:p w:rsidR="00C84F0A" w:rsidRPr="00E05594" w:rsidRDefault="00685894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0559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E05594" w:rsidRDefault="00C84F0A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0559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6793F" w:rsidRPr="00E0559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84F0A" w:rsidRPr="00E05594" w:rsidRDefault="00B16ADD" w:rsidP="00B16AD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</w:t>
            </w:r>
            <w:r w:rsidR="0056793F" w:rsidRPr="00E05594"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E05594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Pr="00E05594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E05594">
        <w:rPr>
          <w:rFonts w:ascii="Bookman Old Style" w:hAnsi="Bookman Old Style"/>
          <w:b/>
          <w:sz w:val="24"/>
          <w:szCs w:val="24"/>
        </w:rPr>
        <w:t>---oo0oo---</w:t>
      </w:r>
    </w:p>
    <w:p w:rsidR="00B16ADD" w:rsidRDefault="00B16ADD" w:rsidP="003D1F3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B16ADD" w:rsidRDefault="00B16ADD" w:rsidP="003D1F3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B16ADD" w:rsidRDefault="00B16ADD" w:rsidP="003D1F3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B16ADD" w:rsidRDefault="00B16ADD" w:rsidP="003D1F3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B16ADD" w:rsidRDefault="00B16ADD" w:rsidP="003D1F3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B16ADD" w:rsidRDefault="00B16ADD" w:rsidP="003D1F3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B16ADD" w:rsidRDefault="00B16ADD" w:rsidP="003D1F3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B16ADD" w:rsidRDefault="00B16ADD" w:rsidP="003D1F3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p w:rsidR="003D1F3A" w:rsidRDefault="00B16ADD" w:rsidP="00B16ADD">
      <w:pPr>
        <w:autoSpaceDE w:val="0"/>
        <w:autoSpaceDN w:val="0"/>
        <w:adjustRightInd w:val="0"/>
        <w:spacing w:after="0" w:line="240" w:lineRule="auto"/>
        <w:jc w:val="right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Times New Roman"/>
          <w:sz w:val="24"/>
          <w:szCs w:val="24"/>
        </w:rPr>
        <w:t>Page 2 of 2</w:t>
      </w:r>
      <w:bookmarkStart w:id="0" w:name="_GoBack"/>
      <w:bookmarkEnd w:id="0"/>
    </w:p>
    <w:p w:rsidR="00B16ADD" w:rsidRPr="00E05594" w:rsidRDefault="00B16ADD" w:rsidP="003D1F3A">
      <w:pPr>
        <w:autoSpaceDE w:val="0"/>
        <w:autoSpaceDN w:val="0"/>
        <w:adjustRightInd w:val="0"/>
        <w:spacing w:after="0" w:line="240" w:lineRule="auto"/>
        <w:rPr>
          <w:rFonts w:ascii="Bookman Old Style" w:hAnsi="Bookman Old Style" w:cs="Times New Roman"/>
          <w:sz w:val="24"/>
          <w:szCs w:val="24"/>
        </w:rPr>
      </w:pPr>
    </w:p>
    <w:sectPr w:rsidR="00B16ADD" w:rsidRPr="00E05594" w:rsidSect="00476F9E">
      <w:pgSz w:w="11906" w:h="16838"/>
      <w:pgMar w:top="360" w:right="849" w:bottom="990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61C88"/>
    <w:rsid w:val="00000778"/>
    <w:rsid w:val="00003AB8"/>
    <w:rsid w:val="00022EC7"/>
    <w:rsid w:val="0002555C"/>
    <w:rsid w:val="00034A6E"/>
    <w:rsid w:val="000466F7"/>
    <w:rsid w:val="00053A2B"/>
    <w:rsid w:val="000B1375"/>
    <w:rsid w:val="000B398D"/>
    <w:rsid w:val="000B4739"/>
    <w:rsid w:val="000C1D0F"/>
    <w:rsid w:val="000D0B88"/>
    <w:rsid w:val="000E618D"/>
    <w:rsid w:val="000F12BE"/>
    <w:rsid w:val="00103309"/>
    <w:rsid w:val="00150DF0"/>
    <w:rsid w:val="00155D25"/>
    <w:rsid w:val="001839F5"/>
    <w:rsid w:val="001A01E5"/>
    <w:rsid w:val="001F3D05"/>
    <w:rsid w:val="002065B1"/>
    <w:rsid w:val="00212933"/>
    <w:rsid w:val="00222D09"/>
    <w:rsid w:val="00227314"/>
    <w:rsid w:val="00234DD6"/>
    <w:rsid w:val="00271859"/>
    <w:rsid w:val="002830BD"/>
    <w:rsid w:val="00284F2E"/>
    <w:rsid w:val="00296345"/>
    <w:rsid w:val="002A22C4"/>
    <w:rsid w:val="002B12E4"/>
    <w:rsid w:val="002D10BD"/>
    <w:rsid w:val="002E080A"/>
    <w:rsid w:val="002E177B"/>
    <w:rsid w:val="002E5A1E"/>
    <w:rsid w:val="002F6B47"/>
    <w:rsid w:val="003257AD"/>
    <w:rsid w:val="003573F1"/>
    <w:rsid w:val="00366D6E"/>
    <w:rsid w:val="003707C9"/>
    <w:rsid w:val="0037165F"/>
    <w:rsid w:val="00395B77"/>
    <w:rsid w:val="003A58A6"/>
    <w:rsid w:val="003C2DD8"/>
    <w:rsid w:val="003D1F3A"/>
    <w:rsid w:val="003E5712"/>
    <w:rsid w:val="003E5FE9"/>
    <w:rsid w:val="00400445"/>
    <w:rsid w:val="004040FA"/>
    <w:rsid w:val="004303C4"/>
    <w:rsid w:val="00431C34"/>
    <w:rsid w:val="00456FF1"/>
    <w:rsid w:val="0047454F"/>
    <w:rsid w:val="00474BA7"/>
    <w:rsid w:val="00476F9E"/>
    <w:rsid w:val="00485725"/>
    <w:rsid w:val="004A5B36"/>
    <w:rsid w:val="004B11A2"/>
    <w:rsid w:val="004E2978"/>
    <w:rsid w:val="004F223E"/>
    <w:rsid w:val="00504475"/>
    <w:rsid w:val="00512653"/>
    <w:rsid w:val="00540296"/>
    <w:rsid w:val="00540325"/>
    <w:rsid w:val="005450AF"/>
    <w:rsid w:val="00554B1A"/>
    <w:rsid w:val="0056793F"/>
    <w:rsid w:val="00572221"/>
    <w:rsid w:val="00590237"/>
    <w:rsid w:val="005917C7"/>
    <w:rsid w:val="00593548"/>
    <w:rsid w:val="005D1CE8"/>
    <w:rsid w:val="0062034D"/>
    <w:rsid w:val="00655F00"/>
    <w:rsid w:val="006637E7"/>
    <w:rsid w:val="00685894"/>
    <w:rsid w:val="006863D7"/>
    <w:rsid w:val="00686D5C"/>
    <w:rsid w:val="006A2F3F"/>
    <w:rsid w:val="006B23A1"/>
    <w:rsid w:val="006D1601"/>
    <w:rsid w:val="006D7EC7"/>
    <w:rsid w:val="006E4EE6"/>
    <w:rsid w:val="006F18DB"/>
    <w:rsid w:val="006F3B1A"/>
    <w:rsid w:val="006F4FA5"/>
    <w:rsid w:val="007162E1"/>
    <w:rsid w:val="00723C64"/>
    <w:rsid w:val="007348FC"/>
    <w:rsid w:val="00744935"/>
    <w:rsid w:val="00750701"/>
    <w:rsid w:val="00757172"/>
    <w:rsid w:val="0077582B"/>
    <w:rsid w:val="00780A16"/>
    <w:rsid w:val="007847B7"/>
    <w:rsid w:val="007B145D"/>
    <w:rsid w:val="007F2C64"/>
    <w:rsid w:val="007F2DB7"/>
    <w:rsid w:val="0081558F"/>
    <w:rsid w:val="008166E1"/>
    <w:rsid w:val="0083431E"/>
    <w:rsid w:val="00842994"/>
    <w:rsid w:val="00843353"/>
    <w:rsid w:val="00884594"/>
    <w:rsid w:val="00891022"/>
    <w:rsid w:val="008916E1"/>
    <w:rsid w:val="008B5361"/>
    <w:rsid w:val="008C21F1"/>
    <w:rsid w:val="008E32BF"/>
    <w:rsid w:val="00906B65"/>
    <w:rsid w:val="009071F8"/>
    <w:rsid w:val="00910762"/>
    <w:rsid w:val="00917290"/>
    <w:rsid w:val="0093182A"/>
    <w:rsid w:val="009867E7"/>
    <w:rsid w:val="00990A16"/>
    <w:rsid w:val="009B2649"/>
    <w:rsid w:val="009B3900"/>
    <w:rsid w:val="009B3A19"/>
    <w:rsid w:val="009C3F91"/>
    <w:rsid w:val="009F0287"/>
    <w:rsid w:val="00A07AEF"/>
    <w:rsid w:val="00A21A62"/>
    <w:rsid w:val="00A23E3E"/>
    <w:rsid w:val="00A373C4"/>
    <w:rsid w:val="00A43123"/>
    <w:rsid w:val="00A47AB7"/>
    <w:rsid w:val="00A523B4"/>
    <w:rsid w:val="00A70A19"/>
    <w:rsid w:val="00A75660"/>
    <w:rsid w:val="00AA1A23"/>
    <w:rsid w:val="00AB3650"/>
    <w:rsid w:val="00AB54D0"/>
    <w:rsid w:val="00AD00D8"/>
    <w:rsid w:val="00AD4CC9"/>
    <w:rsid w:val="00AD5BC7"/>
    <w:rsid w:val="00AD68FC"/>
    <w:rsid w:val="00AE789F"/>
    <w:rsid w:val="00AF7F5A"/>
    <w:rsid w:val="00B11358"/>
    <w:rsid w:val="00B16ADD"/>
    <w:rsid w:val="00B223DF"/>
    <w:rsid w:val="00B34647"/>
    <w:rsid w:val="00B50A9C"/>
    <w:rsid w:val="00B93AE5"/>
    <w:rsid w:val="00BA4B0B"/>
    <w:rsid w:val="00BD0A5D"/>
    <w:rsid w:val="00BD5D34"/>
    <w:rsid w:val="00C01AC7"/>
    <w:rsid w:val="00C21092"/>
    <w:rsid w:val="00C27CE7"/>
    <w:rsid w:val="00C32BA6"/>
    <w:rsid w:val="00C476C6"/>
    <w:rsid w:val="00C53A2C"/>
    <w:rsid w:val="00C545C2"/>
    <w:rsid w:val="00C54673"/>
    <w:rsid w:val="00C61C88"/>
    <w:rsid w:val="00C71468"/>
    <w:rsid w:val="00C84F0A"/>
    <w:rsid w:val="00CA3B55"/>
    <w:rsid w:val="00CC569C"/>
    <w:rsid w:val="00CD57BF"/>
    <w:rsid w:val="00CE70A8"/>
    <w:rsid w:val="00D03572"/>
    <w:rsid w:val="00D105C8"/>
    <w:rsid w:val="00D36306"/>
    <w:rsid w:val="00D37592"/>
    <w:rsid w:val="00D464F5"/>
    <w:rsid w:val="00D713BE"/>
    <w:rsid w:val="00D74414"/>
    <w:rsid w:val="00D93CB7"/>
    <w:rsid w:val="00D9502C"/>
    <w:rsid w:val="00D95B67"/>
    <w:rsid w:val="00D95FDE"/>
    <w:rsid w:val="00D9689C"/>
    <w:rsid w:val="00DB3695"/>
    <w:rsid w:val="00DB3833"/>
    <w:rsid w:val="00DB3B00"/>
    <w:rsid w:val="00DD02CE"/>
    <w:rsid w:val="00DE5CE6"/>
    <w:rsid w:val="00DF5DDF"/>
    <w:rsid w:val="00E05230"/>
    <w:rsid w:val="00E05594"/>
    <w:rsid w:val="00E262AC"/>
    <w:rsid w:val="00E267F8"/>
    <w:rsid w:val="00E26E39"/>
    <w:rsid w:val="00E67488"/>
    <w:rsid w:val="00E77988"/>
    <w:rsid w:val="00EC60A1"/>
    <w:rsid w:val="00ED6E64"/>
    <w:rsid w:val="00EF14FB"/>
    <w:rsid w:val="00F22185"/>
    <w:rsid w:val="00F22605"/>
    <w:rsid w:val="00F25916"/>
    <w:rsid w:val="00F558BF"/>
    <w:rsid w:val="00F60B3C"/>
    <w:rsid w:val="00F616CD"/>
    <w:rsid w:val="00F66DEB"/>
    <w:rsid w:val="00F75871"/>
    <w:rsid w:val="00FB364D"/>
    <w:rsid w:val="00FB3854"/>
    <w:rsid w:val="00FD355D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5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842994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842994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0FD58-E77D-4D98-B95A-5873A4256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21</cp:revision>
  <dcterms:created xsi:type="dcterms:W3CDTF">2023-07-22T11:08:00Z</dcterms:created>
  <dcterms:modified xsi:type="dcterms:W3CDTF">2024-02-02T07:12:00Z</dcterms:modified>
</cp:coreProperties>
</file>